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="0" w:leftChars="0" w:right="0" w:rightChars="0" w:firstLine="0" w:firstLineChars="0"/>
        <w:jc w:val="center"/>
        <w:textAlignment w:val="auto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插件使用说明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right"/>
        <w:textAlignment w:val="auto"/>
        <w:rPr>
          <w:rFonts w:hint="eastAsia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right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日期：2023年10月18日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一、插件的UI界面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插件的UI界面有3种，请选择自己喜欢的方式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（1）点击弹窗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3117850"/>
            <wp:effectExtent l="0" t="0" r="3810" b="635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（2）悬浮弹窗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3134360"/>
            <wp:effectExtent l="0" t="0" r="10160" b="254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（3）嵌入窗口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</w:pPr>
      <w:r>
        <w:drawing>
          <wp:inline distT="0" distB="0" distL="114300" distR="114300">
            <wp:extent cx="5269865" cy="3127375"/>
            <wp:effectExtent l="0" t="0" r="635" b="952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二、使用方式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模型导入：左侧点击要导入的文件，右侧设置可以不用设置，直接点击右下方的加载按钮就行。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3143250"/>
            <wp:effectExtent l="0" t="0" r="1016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动画导入：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①先在Blender里面，点击选择要导入动画的骨架对象（支持多选）；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②顶部菜单，文件-导入-烛龙数据 (.model/ .xac/ .nif/.xsm......)打开Blende的文件浏览器。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③在打开的文件浏览器左侧Ctrl+鼠标左键点击要导入的动画，右侧设置可以不用理会，直接点击右下方的加载按钮就行。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</w:pPr>
      <w:r>
        <w:drawing>
          <wp:inline distT="0" distB="0" distL="114300" distR="114300">
            <wp:extent cx="5267960" cy="3035300"/>
            <wp:effectExtent l="0" t="0" r="2540" b="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</w:pPr>
      <w:r>
        <w:drawing>
          <wp:inline distT="0" distB="0" distL="114300" distR="114300">
            <wp:extent cx="5263515" cy="2419985"/>
            <wp:effectExtent l="0" t="0" r="6985" b="571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030220"/>
            <wp:effectExtent l="0" t="0" r="3810" b="508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三、使用说明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、因Blender的默认单位是m，所以对模型及动画进行缩小100倍处理，使人物的模型身高在1.70m左右，坐标系变换使模型站立并面向屏幕，骨骼轴向也同坐标系一起变换，使骨骼朝向正常。这些处理全部都是自动的，可以不用理会右侧的选项设置，直接导入就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如果想自己手动控制这些变换，可以在右侧选项设置里，下拉对应菜单到手动设置就行。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top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520315" cy="4312920"/>
            <wp:effectExtent l="0" t="0" r="698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2520315" cy="1306830"/>
            <wp:effectExtent l="0" t="0" r="698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2、如果是想做mod，进行模型修改等内容，则需要，坐标系变换，坐标系缩放，以及坐标系旋转，三项设置都设为原始数据。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top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520315" cy="1237615"/>
            <wp:effectExtent l="0" t="0" r="6985" b="698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2520315" cy="857885"/>
            <wp:effectExtent l="0" t="0" r="6985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3、支持合并骨架，将所多选的文件里面的骨架合并成同一个骨架，为原来古剑3同一个骨架功能的扩展，注意不要多选到其他骨架的文件。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top"/>
      </w:pPr>
      <w:r>
        <w:drawing>
          <wp:inline distT="0" distB="0" distL="114300" distR="114300">
            <wp:extent cx="2520315" cy="1511300"/>
            <wp:effectExtent l="0" t="0" r="6985" b="0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rcRect t="2174" b="1107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2520315" cy="1499870"/>
            <wp:effectExtent l="0" t="0" r="6985" b="11430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top"/>
      </w:pPr>
      <w:r>
        <w:drawing>
          <wp:inline distT="0" distB="0" distL="114300" distR="114300">
            <wp:extent cx="2520315" cy="4626610"/>
            <wp:effectExtent l="0" t="0" r="6985" b="889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rcRect b="1607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62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2520315" cy="4632960"/>
            <wp:effectExtent l="0" t="0" r="6985" b="254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rcRect b="9703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4、注意，如果模型导入，在坐标系上作了什么设置，则动画不应去改动这些设置，动画只能改动自身设置窗口及其子设置窗口里面的设置。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由于Blender文件浏览器打开的是一个文件夹，所以插件只支持同文件夹内模型及动画同时导入。模型及动画文件，分开存储在不同的文件夹的，请分开导入。即先导入模型之后，再在Blender中选择骨架，随后再导入动画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动画支持4种导入形式，这些导入都是自动处理的，只需导入就行：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①先导入模型，再在Blender中选择多个骨架，之后再导入动画，这样每个选中的骨架都会有动画。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②多选，同时导入单独的模型及单独的动画文件，多个动画都会自动加载到所选文件里的所有模型骨架上。当然模型只会显示最后1个加载的动画，其他的动画需要到action里去切换，插件提供单独的功能切换前面导入的action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③多选。导入的每个文件里面同时有模型及动画，动画只会加载到各自的模型骨架上，不会加载到其他文件骨架上。通过骨架导入模式，选择略过骨架，配合Blender中选中骨架，可以把既有模型又有动画的文件，变成单独的动画文件。使用效果和单独的动画文件一样。动画会加载到Blender中选择的骨架，同时不会导入文件中的骨架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④多选。导入的多个文件里，有的文件既有模型及动画，有的只有模型，有的只有动画。不管是模型文件里的动画还是单独的文件动画，都会导入到所有的模型。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动画支持多选骨架导入，1份动画可以加载到多个骨架，也可以多份动画导入到多份骨架里，当然，只会显示最后的动画，前面导入的动画，需要到action里去切换，插件有提供单独的功能切换action。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需要注意，本插件支持fbx文件的骨架及动画导入。如果在导入fbx前，Blender中有选中骨架的话，fbx中的动画除了导入到对应的骨架上面，也会导入到所选的骨架里。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需要注意动画和骨架是有对应关系的，动画文件导入到其他骨架，可以尝试，但插件不能保证效果正常。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5、插件支持古剑2模型导入范围自动扩展推测。设置成自动推测，只需点选_body.xac 一个模型，插件会自动再导入对应的_face.xac模型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3131185"/>
            <wp:effectExtent l="0" t="0" r="3810" b="5715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top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520315" cy="1101090"/>
            <wp:effectExtent l="0" t="0" r="6985" b="381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2520315" cy="1097280"/>
            <wp:effectExtent l="0" t="0" r="0" b="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rcRect t="3085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top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520315" cy="4623435"/>
            <wp:effectExtent l="0" t="0" r="6985" b="1206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62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2520315" cy="4626610"/>
            <wp:effectExtent l="0" t="0" r="0" b="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rcRect b="1607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62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6、当前Blender3.6依然无法识别全部的古剑3贴图dds文件，所以导入古剑3的模型时，贴图选项需要设置为png，其他选项不用改动，直接导入就行。（插件会在dds贴图所在的文件夹里生成对应的png贴图）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top"/>
      </w:pPr>
      <w:r>
        <w:drawing>
          <wp:inline distT="0" distB="0" distL="114300" distR="114300">
            <wp:extent cx="2520315" cy="675640"/>
            <wp:effectExtent l="0" t="0" r="6985" b="10160"/>
            <wp:docPr id="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2520315" cy="2130425"/>
            <wp:effectExtent l="0" t="0" r="6985" b="3175"/>
            <wp:docPr id="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top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7、目前，古剑3的材质效果如何在Blender里面调试出来，没有方案，所以导入古剑3的模型后，材质连线需要自己手动去调整修改。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插件的材质节点支持3种布局。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top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①列表布局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top"/>
      </w:pPr>
      <w:r>
        <w:drawing>
          <wp:inline distT="0" distB="0" distL="114300" distR="114300">
            <wp:extent cx="5274310" cy="3804920"/>
            <wp:effectExtent l="0" t="0" r="8890" b="508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top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top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top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top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②行高布局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top"/>
      </w:pPr>
      <w:r>
        <w:drawing>
          <wp:inline distT="0" distB="0" distL="114300" distR="114300">
            <wp:extent cx="5264150" cy="3797935"/>
            <wp:effectExtent l="0" t="0" r="6350" b="12065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top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③网格布局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top"/>
      </w:pPr>
      <w:r>
        <w:drawing>
          <wp:inline distT="0" distB="0" distL="114300" distR="114300">
            <wp:extent cx="5265420" cy="3857625"/>
            <wp:effectExtent l="0" t="0" r="5080" b="3175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top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top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top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9、测试特性，插件支持把所选的多个动画文件合并成1个动画文件导入。需要开启测试特性才能使用，这个功能可能有用，也可能没有用。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top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520315" cy="1545590"/>
            <wp:effectExtent l="0" t="0" r="6985" b="3810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2520315" cy="1901190"/>
            <wp:effectExtent l="0" t="0" r="6985" b="381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</w:pPr>
      <w:r>
        <w:drawing>
          <wp:inline distT="0" distB="0" distL="114300" distR="114300">
            <wp:extent cx="2520315" cy="2089150"/>
            <wp:effectExtent l="0" t="0" r="6985" b="6350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</w:pPr>
      <w:r>
        <w:rPr>
          <w:rFonts w:hint="eastAsia"/>
          <w:sz w:val="24"/>
          <w:szCs w:val="24"/>
          <w:lang w:val="en-US" w:eastAsia="zh-CN"/>
        </w:rPr>
        <w:t>10、插件导入模型骨架时，可选添加1个action，并将其第0帧设施为T姿势。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top"/>
      </w:pPr>
      <w:r>
        <w:drawing>
          <wp:inline distT="0" distB="0" distL="114300" distR="114300">
            <wp:extent cx="2520315" cy="3019425"/>
            <wp:effectExtent l="0" t="0" r="6985" b="317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2520315" cy="3013075"/>
            <wp:effectExtent l="0" t="0" r="6985" b="952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b="11787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top"/>
      </w:pPr>
      <w:r>
        <w:drawing>
          <wp:inline distT="0" distB="0" distL="114300" distR="114300">
            <wp:extent cx="2520315" cy="2938780"/>
            <wp:effectExtent l="0" t="0" r="6985" b="762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rcRect b="6562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2520315" cy="2939415"/>
            <wp:effectExtent l="0" t="0" r="6985" b="6985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11、插件单独功能，批量dds转png功能，它是独立的功能，不用点击加载按钮就能运行，文件浏览器点击删除按钮，关闭blender的文件浏览器。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方式是，先左侧选择dds文件，再点击【添加所选文件】按钮，可以在多个文件夹里来回选择文件，在点击【添加所选文件】按钮，等到想要转换的文件都选择添加完成，在点击【转换所选文件】按钮转换就可以了。点击【转换所选文件】按钮，会在dds贴图所在的文件夹生成新的png文件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注意每次点击转换所选文件按钮，生成的新png贴图都会覆盖已有的png贴图，同时注意，转换过程耗时长，软件会卡住转圈，等转换结束才能操作。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不用担心弹出窗体消失，再次点击选项设置，弹窗会再次出现，已经添加的文件有保留在里面。等文件添加完，点击转换就行。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top"/>
      </w:pPr>
      <w:r>
        <w:drawing>
          <wp:inline distT="0" distB="0" distL="114300" distR="114300">
            <wp:extent cx="5270500" cy="3146425"/>
            <wp:effectExtent l="0" t="0" r="0" b="3175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top"/>
      </w:pPr>
      <w:r>
        <w:drawing>
          <wp:inline distT="0" distB="0" distL="114300" distR="114300">
            <wp:extent cx="5266690" cy="3103880"/>
            <wp:effectExtent l="0" t="0" r="3810" b="7620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top"/>
      </w:pPr>
      <w:r>
        <w:drawing>
          <wp:inline distT="0" distB="0" distL="114300" distR="114300">
            <wp:extent cx="5274310" cy="1438910"/>
            <wp:effectExtent l="0" t="0" r="8890" b="8890"/>
            <wp:docPr id="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top"/>
      </w:pPr>
      <w:r>
        <w:drawing>
          <wp:inline distT="0" distB="0" distL="114300" distR="114300">
            <wp:extent cx="5267325" cy="3124835"/>
            <wp:effectExtent l="0" t="0" r="3175" b="12065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top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</w:pPr>
      <w:r>
        <w:rPr>
          <w:rFonts w:hint="eastAsia"/>
          <w:sz w:val="24"/>
          <w:szCs w:val="24"/>
          <w:lang w:val="en-US" w:eastAsia="zh-CN"/>
        </w:rPr>
        <w:t>11、插件单独功能，切换所选骨架动作功能和所选骨架添加T姿势功能2个小功能，它是独立的功能，不用点击加载按钮就能运行，（只要不点击加载按钮，插件的导入功能就不会运行，文件浏览器点击删除按钮，关闭blender的文件浏览器界面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切换所选骨架动作功能，这个是笔者因对新版blender不熟悉而写的功能，笔者记得以前的blender是可以直接切换骨架的动作的，新版的blender笔者没找到切换动画在哪里，所以自己写了切换所选骨架的动画功能。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所选骨架添加T姿势功能，它有2个使用场景，一是当前动作的某一帧将其修改为T姿势，这不会改动其它帧；二是为所选骨架新建1个action，并将其第0帧添加T姿势。需要特别注意，导入的骨架必须是经过坐标系变换自动处理和坐标系旋转自动处理，完成了骨骼轴向变换的骨架，还有就是古剑1使用古剑1添加T姿势按钮，古剑2使用古剑2添加T姿势按钮，他们是各自对应的，目前没有通用的添加T姿势方式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top"/>
      </w:pPr>
      <w:r>
        <w:drawing>
          <wp:inline distT="0" distB="0" distL="114300" distR="114300">
            <wp:extent cx="5039995" cy="4048125"/>
            <wp:effectExtent l="0" t="0" r="1905" b="317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top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四、其他说明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目前有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default"/>
          <w:sz w:val="24"/>
          <w:szCs w:val="24"/>
          <w:lang w:val="en-US" w:eastAsia="zh-CN"/>
        </w:rPr>
        <w:t>个问题，插件无法处理，需要手动处理：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①</w:t>
      </w:r>
      <w:r>
        <w:rPr>
          <w:rFonts w:hint="default"/>
          <w:sz w:val="24"/>
          <w:szCs w:val="24"/>
          <w:lang w:val="en-US" w:eastAsia="zh-CN"/>
        </w:rPr>
        <w:t>古剑2和古剑3导入模型之后，双面网格（重叠网格</w:t>
      </w:r>
      <w:r>
        <w:rPr>
          <w:rFonts w:hint="eastAsia"/>
          <w:sz w:val="24"/>
          <w:szCs w:val="24"/>
          <w:lang w:val="en-US" w:eastAsia="zh-CN"/>
        </w:rPr>
        <w:t>或者破碎网格</w:t>
      </w:r>
      <w:r>
        <w:rPr>
          <w:rFonts w:hint="default"/>
          <w:sz w:val="24"/>
          <w:szCs w:val="24"/>
          <w:lang w:val="en-US" w:eastAsia="zh-CN"/>
        </w:rPr>
        <w:t>）的</w:t>
      </w:r>
      <w:r>
        <w:rPr>
          <w:rFonts w:hint="eastAsia"/>
          <w:sz w:val="24"/>
          <w:szCs w:val="24"/>
          <w:lang w:val="en-US" w:eastAsia="zh-CN"/>
        </w:rPr>
        <w:t>问题</w:t>
      </w:r>
      <w:r>
        <w:rPr>
          <w:rFonts w:hint="default"/>
          <w:sz w:val="24"/>
          <w:szCs w:val="24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这个问题在古剑2阿阮默认服装和古剑3小樱子的冬天外衣上表现十分明显，古剑2阿阮裙子的内侧衣服颜色直接覆盖了外侧的衣服颜色，而古剑3小樱子的冬天外衣上则是内侧和外侧一格一格交错显示，并有玻璃反光效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这个问题的根源是游戏使用2层网格重叠表示</w:t>
      </w:r>
      <w:r>
        <w:rPr>
          <w:rFonts w:hint="eastAsia"/>
          <w:sz w:val="24"/>
          <w:szCs w:val="24"/>
          <w:lang w:val="en-US" w:eastAsia="zh-CN"/>
        </w:rPr>
        <w:t>内外材质（双面材质或双面网格）</w:t>
      </w:r>
      <w:r>
        <w:rPr>
          <w:rFonts w:hint="default"/>
          <w:sz w:val="24"/>
          <w:szCs w:val="24"/>
          <w:lang w:val="en-US" w:eastAsia="zh-CN"/>
        </w:rPr>
        <w:t>，</w:t>
      </w:r>
      <w:r>
        <w:rPr>
          <w:rFonts w:hint="eastAsia"/>
          <w:sz w:val="24"/>
          <w:szCs w:val="24"/>
          <w:lang w:val="en-US" w:eastAsia="zh-CN"/>
        </w:rPr>
        <w:t>它</w:t>
      </w:r>
      <w:r>
        <w:rPr>
          <w:rFonts w:hint="default"/>
          <w:sz w:val="24"/>
          <w:szCs w:val="24"/>
          <w:lang w:val="en-US" w:eastAsia="zh-CN"/>
        </w:rPr>
        <w:t>们靠得太近，导致</w:t>
      </w:r>
      <w:r>
        <w:rPr>
          <w:rFonts w:hint="eastAsia"/>
          <w:sz w:val="24"/>
          <w:szCs w:val="24"/>
          <w:lang w:val="en-US" w:eastAsia="zh-CN"/>
        </w:rPr>
        <w:t>Blender</w:t>
      </w:r>
      <w:r>
        <w:rPr>
          <w:rFonts w:hint="default"/>
          <w:sz w:val="24"/>
          <w:szCs w:val="24"/>
          <w:lang w:val="en-US" w:eastAsia="zh-CN"/>
        </w:rPr>
        <w:t>渲染在深度裁剪环节上出了问题，产生</w:t>
      </w:r>
      <w:r>
        <w:rPr>
          <w:rFonts w:hint="eastAsia"/>
          <w:sz w:val="24"/>
          <w:szCs w:val="24"/>
          <w:lang w:val="en-US" w:eastAsia="zh-CN"/>
        </w:rPr>
        <w:t>了</w:t>
      </w:r>
      <w:r>
        <w:rPr>
          <w:rFonts w:hint="default"/>
          <w:sz w:val="24"/>
          <w:szCs w:val="24"/>
          <w:lang w:val="en-US" w:eastAsia="zh-CN"/>
        </w:rPr>
        <w:t>错误的渲染结果，解决方法就是把内侧面缩小，使内侧面网格和外侧面网格的顶点不重叠在一起，内侧面和外侧面有合适的微小距离，这样渲染结果就正常了。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这个双面网格没有任何的数据标识，插件无法程序处理，只能靠人工处理。当前插件是默认缩小100倍导入</w:t>
      </w:r>
      <w:r>
        <w:rPr>
          <w:rFonts w:hint="eastAsia"/>
          <w:sz w:val="24"/>
          <w:szCs w:val="24"/>
          <w:lang w:val="en-US" w:eastAsia="zh-CN"/>
        </w:rPr>
        <w:t>Blender</w:t>
      </w:r>
      <w:r>
        <w:rPr>
          <w:rFonts w:hint="default"/>
          <w:sz w:val="24"/>
          <w:szCs w:val="24"/>
          <w:lang w:val="en-US" w:eastAsia="zh-CN"/>
        </w:rPr>
        <w:t>，即使在没有缩小的情况下，双面网格的问题依然存在。而放大导入</w:t>
      </w:r>
      <w:r>
        <w:rPr>
          <w:rFonts w:hint="eastAsia"/>
          <w:sz w:val="24"/>
          <w:szCs w:val="24"/>
          <w:lang w:val="en-US" w:eastAsia="zh-CN"/>
        </w:rPr>
        <w:t>Blender</w:t>
      </w:r>
      <w:r>
        <w:rPr>
          <w:rFonts w:hint="default"/>
          <w:sz w:val="24"/>
          <w:szCs w:val="24"/>
          <w:lang w:val="en-US" w:eastAsia="zh-CN"/>
        </w:rPr>
        <w:t>没有意义，</w:t>
      </w:r>
      <w:r>
        <w:rPr>
          <w:rFonts w:hint="eastAsia"/>
          <w:sz w:val="24"/>
          <w:szCs w:val="24"/>
          <w:lang w:val="en-US" w:eastAsia="zh-CN"/>
        </w:rPr>
        <w:t>Blender</w:t>
      </w:r>
      <w:r>
        <w:rPr>
          <w:rFonts w:hint="default"/>
          <w:sz w:val="24"/>
          <w:szCs w:val="24"/>
          <w:lang w:val="en-US" w:eastAsia="zh-CN"/>
        </w:rPr>
        <w:t>默认的渲染距离是1000m，放大渲染距离，我的电脑上的</w:t>
      </w:r>
      <w:r>
        <w:rPr>
          <w:rFonts w:hint="eastAsia"/>
          <w:sz w:val="24"/>
          <w:szCs w:val="24"/>
          <w:lang w:val="en-US" w:eastAsia="zh-CN"/>
        </w:rPr>
        <w:t>Blender</w:t>
      </w:r>
      <w:r>
        <w:rPr>
          <w:rFonts w:hint="default"/>
          <w:sz w:val="24"/>
          <w:szCs w:val="24"/>
          <w:lang w:val="en-US" w:eastAsia="zh-CN"/>
        </w:rPr>
        <w:t>在拖动操作时会有噪点产生。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　　</w:t>
      </w:r>
      <w:r>
        <w:rPr>
          <w:rFonts w:hint="eastAsia"/>
          <w:sz w:val="24"/>
          <w:szCs w:val="24"/>
          <w:lang w:val="en-US" w:eastAsia="zh-CN"/>
        </w:rPr>
        <w:t>手动处理双面网格，</w:t>
      </w:r>
      <w:r>
        <w:rPr>
          <w:rFonts w:hint="default"/>
          <w:sz w:val="24"/>
          <w:szCs w:val="24"/>
          <w:lang w:val="en-US" w:eastAsia="zh-CN"/>
        </w:rPr>
        <w:t>操作上是，</w:t>
      </w:r>
      <w:r>
        <w:rPr>
          <w:rFonts w:hint="eastAsia"/>
          <w:sz w:val="24"/>
          <w:szCs w:val="24"/>
          <w:lang w:val="en-US" w:eastAsia="zh-CN"/>
        </w:rPr>
        <w:t>Blender</w:t>
      </w:r>
      <w:r>
        <w:rPr>
          <w:rFonts w:hint="default"/>
          <w:sz w:val="24"/>
          <w:szCs w:val="24"/>
          <w:lang w:val="en-US" w:eastAsia="zh-CN"/>
        </w:rPr>
        <w:t>界面上方点击UV Editing，在右边网格编辑界面选中网格对象，tab进入编辑模式，在左侧UV编辑界面的左上方，点击双向箭头按钮，打开UV顶点与网格顶点联动编辑功能，在UV这边选择内侧面贴图区域内的所有UV顶点，之后鼠标直接移到网格编辑器界面，键盘按下s（缩放），之后键盘数字输入0.95回车。这样内侧面和外侧面就分离了，阿阮外侧衣服颜色正常显示，小樱子的衣服也不会有奇怪的反光效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　　目前导入古剑2阿阮的模型数据，可以看到她们的网格划分有破碎，我追溯过这个问题，这个属于数据</w:t>
      </w:r>
      <w:r>
        <w:rPr>
          <w:rFonts w:hint="eastAsia"/>
          <w:sz w:val="24"/>
          <w:szCs w:val="24"/>
          <w:lang w:val="en-US" w:eastAsia="zh-CN"/>
        </w:rPr>
        <w:t>文件</w:t>
      </w:r>
      <w:r>
        <w:rPr>
          <w:rFonts w:hint="default"/>
          <w:sz w:val="24"/>
          <w:szCs w:val="24"/>
          <w:lang w:val="en-US" w:eastAsia="zh-CN"/>
        </w:rPr>
        <w:t>便是这样存储的，虽然编辑网格时会让人难受，但只要处理了内侧面的缩小问题，她的显示依然是正常的。我通过</w:t>
      </w:r>
      <w:r>
        <w:rPr>
          <w:rFonts w:hint="eastAsia"/>
          <w:sz w:val="24"/>
          <w:szCs w:val="24"/>
          <w:lang w:val="en-US" w:eastAsia="zh-CN"/>
        </w:rPr>
        <w:t>Blender中</w:t>
      </w:r>
      <w:r>
        <w:rPr>
          <w:rFonts w:hint="default"/>
          <w:sz w:val="24"/>
          <w:szCs w:val="24"/>
          <w:lang w:val="en-US" w:eastAsia="zh-CN"/>
        </w:rPr>
        <w:t>按键按下p</w:t>
      </w:r>
      <w:r>
        <w:rPr>
          <w:rFonts w:hint="eastAsia"/>
          <w:sz w:val="24"/>
          <w:szCs w:val="24"/>
          <w:lang w:val="en-US" w:eastAsia="zh-CN"/>
        </w:rPr>
        <w:t>键，</w:t>
      </w:r>
      <w:r>
        <w:rPr>
          <w:rFonts w:hint="default"/>
          <w:sz w:val="24"/>
          <w:szCs w:val="24"/>
          <w:lang w:val="en-US" w:eastAsia="zh-CN"/>
        </w:rPr>
        <w:t>按选中项分离网格和</w:t>
      </w:r>
      <w:r>
        <w:rPr>
          <w:rFonts w:hint="eastAsia"/>
          <w:sz w:val="24"/>
          <w:szCs w:val="24"/>
          <w:lang w:val="en-US" w:eastAsia="zh-CN"/>
        </w:rPr>
        <w:t>C</w:t>
      </w:r>
      <w:r>
        <w:rPr>
          <w:rFonts w:hint="default"/>
          <w:sz w:val="24"/>
          <w:szCs w:val="24"/>
          <w:lang w:val="en-US" w:eastAsia="zh-CN"/>
        </w:rPr>
        <w:t>trl+j合并网格，把破碎的面合并成完整的内侧面，</w:t>
      </w:r>
      <w:r>
        <w:rPr>
          <w:rFonts w:hint="eastAsia"/>
          <w:sz w:val="24"/>
          <w:szCs w:val="24"/>
          <w:lang w:val="en-US" w:eastAsia="zh-CN"/>
        </w:rPr>
        <w:t>之后再</w:t>
      </w:r>
      <w:r>
        <w:rPr>
          <w:rFonts w:hint="default"/>
          <w:sz w:val="24"/>
          <w:szCs w:val="24"/>
          <w:lang w:val="en-US" w:eastAsia="zh-CN"/>
        </w:rPr>
        <w:t>缩放缩小，这样处理后不会影响动画的导入。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bookmarkStart w:id="0" w:name="_GoBack"/>
      <w:bookmarkEnd w:id="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②</w:t>
      </w:r>
      <w:r>
        <w:rPr>
          <w:rFonts w:hint="default"/>
          <w:sz w:val="24"/>
          <w:szCs w:val="24"/>
          <w:lang w:val="en-US" w:eastAsia="zh-CN"/>
        </w:rPr>
        <w:t>古剑3的材质节点需要手动设置</w:t>
      </w:r>
      <w:r>
        <w:rPr>
          <w:rFonts w:hint="eastAsia"/>
          <w:sz w:val="24"/>
          <w:szCs w:val="24"/>
          <w:lang w:val="en-US" w:eastAsia="zh-CN"/>
        </w:rPr>
        <w:t>，尤其是眼睛节点</w:t>
      </w:r>
      <w:r>
        <w:rPr>
          <w:rFonts w:hint="default"/>
          <w:sz w:val="24"/>
          <w:szCs w:val="24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截止到今天，Blender3.6依然存在不识别古剑3的dds贴图的问题，这个问题从Blender2.8到Blender3.6一直都存在。当前已经通过【dds转png，同时材质通过设置png贴图节点+gamma值】的方式解决。png贴图节点可以设置gamma值1.45达到SRGB空间的显示效果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古剑3的角色眼睛的渲染方式与古剑3的正常的渲染方式不一样。古剑3的正常渲染方式是基于物理的pbr渲染的方式，类似于</w:t>
      </w:r>
      <w:r>
        <w:rPr>
          <w:rFonts w:hint="eastAsia"/>
          <w:sz w:val="24"/>
          <w:szCs w:val="24"/>
          <w:lang w:val="en-US" w:eastAsia="zh-CN"/>
        </w:rPr>
        <w:t>Blender</w:t>
      </w:r>
      <w:r>
        <w:rPr>
          <w:rFonts w:hint="default"/>
          <w:sz w:val="24"/>
          <w:szCs w:val="24"/>
          <w:lang w:val="en-US" w:eastAsia="zh-CN"/>
        </w:rPr>
        <w:t>的EEVEE渲染，</w:t>
      </w:r>
      <w:r>
        <w:rPr>
          <w:rFonts w:hint="eastAsia"/>
          <w:sz w:val="24"/>
          <w:szCs w:val="24"/>
          <w:lang w:val="en-US" w:eastAsia="zh-CN"/>
        </w:rPr>
        <w:t>虽然类似，但有区别，所以需要手动处理材质节点，</w:t>
      </w:r>
      <w:r>
        <w:rPr>
          <w:rFonts w:hint="default"/>
          <w:sz w:val="24"/>
          <w:szCs w:val="24"/>
          <w:lang w:val="en-US" w:eastAsia="zh-CN"/>
        </w:rPr>
        <w:t>而古剑3眼睛渲染则是另一种完整而逼真的眼睛渲染体系</w:t>
      </w:r>
      <w:r>
        <w:rPr>
          <w:rFonts w:hint="eastAsia"/>
          <w:sz w:val="24"/>
          <w:szCs w:val="24"/>
          <w:lang w:val="en-US" w:eastAsia="zh-CN"/>
        </w:rPr>
        <w:t>，区别更加明显，需要自己想办法还原效果，这个问题，笔者没有方案。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《剖析Unreal Engine超真实人类的渲染技术Part 2 - 眼球渲染</w:t>
      </w:r>
      <w:r>
        <w:rPr>
          <w:rFonts w:hint="eastAsia"/>
          <w:sz w:val="24"/>
          <w:szCs w:val="24"/>
          <w:lang w:val="en-US" w:eastAsia="zh-CN"/>
        </w:rPr>
        <w:t>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</w:t>
      </w:r>
      <w:r>
        <w:rPr>
          <w:rFonts w:hint="default"/>
          <w:sz w:val="24"/>
          <w:szCs w:val="24"/>
          <w:lang w:val="en-US" w:eastAsia="zh-CN"/>
        </w:rPr>
        <w:t>https://www.cnblogs.com/timlly/p/11144950.html</w:t>
      </w:r>
      <w:r>
        <w:rPr>
          <w:rFonts w:hint="eastAsia"/>
          <w:sz w:val="24"/>
          <w:szCs w:val="24"/>
          <w:lang w:val="en-US" w:eastAsia="zh-CN"/>
        </w:rPr>
        <w:t>）</w:t>
      </w:r>
      <w:r>
        <w:rPr>
          <w:rFonts w:hint="default"/>
          <w:sz w:val="24"/>
          <w:szCs w:val="24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③</w:t>
      </w:r>
      <w:r>
        <w:rPr>
          <w:rFonts w:hint="default"/>
          <w:sz w:val="24"/>
          <w:szCs w:val="24"/>
          <w:lang w:val="en-US" w:eastAsia="zh-CN"/>
        </w:rPr>
        <w:t>古剑123，导入的动画，</w:t>
      </w:r>
      <w:r>
        <w:rPr>
          <w:rFonts w:hint="eastAsia"/>
          <w:sz w:val="24"/>
          <w:szCs w:val="24"/>
          <w:lang w:val="en-US" w:eastAsia="zh-CN"/>
        </w:rPr>
        <w:t>可能会</w:t>
      </w:r>
      <w:r>
        <w:rPr>
          <w:rFonts w:hint="default"/>
          <w:sz w:val="24"/>
          <w:szCs w:val="24"/>
          <w:lang w:val="en-US" w:eastAsia="zh-CN"/>
        </w:rPr>
        <w:t>在中间的某一帧出现问题，所有帧都正常，就这一帧错误，原因暂时不明，需要在</w:t>
      </w:r>
      <w:r>
        <w:rPr>
          <w:rFonts w:hint="eastAsia"/>
          <w:sz w:val="24"/>
          <w:szCs w:val="24"/>
          <w:lang w:val="en-US" w:eastAsia="zh-CN"/>
        </w:rPr>
        <w:t>Blender</w:t>
      </w:r>
      <w:r>
        <w:rPr>
          <w:rFonts w:hint="default"/>
          <w:sz w:val="24"/>
          <w:szCs w:val="24"/>
          <w:lang w:val="en-US" w:eastAsia="zh-CN"/>
        </w:rPr>
        <w:t>自行删除这一帧</w:t>
      </w:r>
      <w:r>
        <w:rPr>
          <w:rFonts w:hint="eastAsia"/>
          <w:sz w:val="24"/>
          <w:szCs w:val="24"/>
          <w:lang w:val="en-US" w:eastAsia="zh-CN"/>
        </w:rPr>
        <w:t>动画</w:t>
      </w:r>
      <w:r>
        <w:rPr>
          <w:rFonts w:hint="default"/>
          <w:sz w:val="24"/>
          <w:szCs w:val="24"/>
          <w:lang w:val="en-US" w:eastAsia="zh-CN"/>
        </w:rPr>
        <w:t>。</w:t>
      </w:r>
    </w:p>
    <w:sectPr>
      <w:pgSz w:w="11906" w:h="16838"/>
      <w:pgMar w:top="1134" w:right="1800" w:bottom="1134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zNhYjU2Y2Q4OTAyNDcwMWU0OTMyNzNiOTNkMTcwMTUifQ=="/>
  </w:docVars>
  <w:rsids>
    <w:rsidRoot w:val="00000000"/>
    <w:rsid w:val="01F3668C"/>
    <w:rsid w:val="053C2AF1"/>
    <w:rsid w:val="07A01C95"/>
    <w:rsid w:val="08C30443"/>
    <w:rsid w:val="0C250C73"/>
    <w:rsid w:val="11902DDB"/>
    <w:rsid w:val="12041E4E"/>
    <w:rsid w:val="126F08F1"/>
    <w:rsid w:val="13893C35"/>
    <w:rsid w:val="176A79F8"/>
    <w:rsid w:val="18465C31"/>
    <w:rsid w:val="190C26CA"/>
    <w:rsid w:val="198F1879"/>
    <w:rsid w:val="1A033EC1"/>
    <w:rsid w:val="1C170489"/>
    <w:rsid w:val="1D3A646D"/>
    <w:rsid w:val="1E1E65FA"/>
    <w:rsid w:val="1E7B74AB"/>
    <w:rsid w:val="1EC20D58"/>
    <w:rsid w:val="21380A48"/>
    <w:rsid w:val="2215382F"/>
    <w:rsid w:val="25AD5D59"/>
    <w:rsid w:val="27675409"/>
    <w:rsid w:val="28CA4870"/>
    <w:rsid w:val="2A3224D8"/>
    <w:rsid w:val="2D561E07"/>
    <w:rsid w:val="2D9373D2"/>
    <w:rsid w:val="2DEA1B29"/>
    <w:rsid w:val="2E1168A9"/>
    <w:rsid w:val="311A222F"/>
    <w:rsid w:val="31E83492"/>
    <w:rsid w:val="33182487"/>
    <w:rsid w:val="358B6CEF"/>
    <w:rsid w:val="358D2CB9"/>
    <w:rsid w:val="37A246BB"/>
    <w:rsid w:val="382673F4"/>
    <w:rsid w:val="3ABC02FF"/>
    <w:rsid w:val="3B0C2E3D"/>
    <w:rsid w:val="42D96B65"/>
    <w:rsid w:val="43143056"/>
    <w:rsid w:val="44480C86"/>
    <w:rsid w:val="459446D5"/>
    <w:rsid w:val="4665733A"/>
    <w:rsid w:val="46F21E92"/>
    <w:rsid w:val="494B70D5"/>
    <w:rsid w:val="53BB4D2F"/>
    <w:rsid w:val="561D2CC5"/>
    <w:rsid w:val="58046B2E"/>
    <w:rsid w:val="5A46593C"/>
    <w:rsid w:val="5B2C57D1"/>
    <w:rsid w:val="67662386"/>
    <w:rsid w:val="67D462A7"/>
    <w:rsid w:val="6B3C29F1"/>
    <w:rsid w:val="6EA705F6"/>
    <w:rsid w:val="6F9A066E"/>
    <w:rsid w:val="6FB12C1B"/>
    <w:rsid w:val="70130CE6"/>
    <w:rsid w:val="737825B3"/>
    <w:rsid w:val="746024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rPr>
      <w:sz w:val="24"/>
    </w:r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34</TotalTime>
  <ScaleCrop>false</ScaleCrop>
  <LinksUpToDate>false</LinksUpToDate>
  <CharactersWithSpaces>0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2023-10-10T06:36:00Z</dcterms:created>
  <dc:creator>wdy</dc:creator>
  <cp:lastModifiedBy>13459481273</cp:lastModifiedBy>
  <dcterms:modified xsi:type="dcterms:W3CDTF">2023-10-18T01:57:28Z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982D1E52D9324CD8AFED3BD25F2811EB_12</vt:lpwstr>
  </property>
</Properties>
</file>